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5A49" w14:textId="1539A9BA" w:rsidR="006212E6" w:rsidRPr="006212E6" w:rsidRDefault="006212E6" w:rsidP="006212E6">
      <w:pPr>
        <w:pStyle w:val="Heading1"/>
      </w:pPr>
      <w:bookmarkStart w:id="0" w:name="_GoBack"/>
      <w:bookmarkEnd w:id="0"/>
      <w:r w:rsidRPr="006212E6">
        <w:t>Faces of the</w:t>
      </w:r>
      <w:r>
        <w:t xml:space="preserve"> Precision Medicine Initiative:</w:t>
      </w:r>
      <w:r w:rsidRPr="006212E6">
        <w:t xml:space="preserve"> Bray Patrick-Lake</w:t>
      </w:r>
    </w:p>
    <w:p w14:paraId="0E9C9024" w14:textId="77777777" w:rsidR="00AD6269" w:rsidRPr="00AD6269" w:rsidRDefault="00AD6269" w:rsidP="00AD6269"/>
    <w:p w14:paraId="276B527F" w14:textId="3C67E37F" w:rsidR="00AD6269" w:rsidRDefault="002F0193" w:rsidP="00AB55E7">
      <w:hyperlink r:id="rId6" w:history="1">
        <w:r w:rsidR="006212E6" w:rsidRPr="00782869">
          <w:rPr>
            <w:rStyle w:val="Hyperlink"/>
          </w:rPr>
          <w:t>https://www.youtube.com/watch?v=A0XOm5Snu4Q</w:t>
        </w:r>
      </w:hyperlink>
    </w:p>
    <w:p w14:paraId="3E3474FE" w14:textId="77777777" w:rsidR="006212E6" w:rsidRDefault="006212E6" w:rsidP="00AB55E7"/>
    <w:p w14:paraId="41D55D27" w14:textId="141DDE19" w:rsidR="00F36E44" w:rsidRDefault="00F17DC1" w:rsidP="00F17DC1">
      <w:pPr>
        <w:pStyle w:val="Heading2"/>
      </w:pPr>
      <w:r w:rsidRPr="00F17DC1">
        <w:t>Title Slide</w:t>
      </w:r>
    </w:p>
    <w:p w14:paraId="58DE27B1" w14:textId="77777777" w:rsidR="00620966" w:rsidRPr="00620966" w:rsidRDefault="00620966" w:rsidP="00620966"/>
    <w:p w14:paraId="169AC49B" w14:textId="77777777" w:rsidR="00620966" w:rsidRPr="00AD6269" w:rsidRDefault="00620966" w:rsidP="00620966">
      <w:pPr>
        <w:pStyle w:val="Heading2"/>
      </w:pPr>
      <w:r>
        <w:t>The Precision Medicine Initiative: Faces of the Precision Medicine Initiative Video Collection</w:t>
      </w:r>
    </w:p>
    <w:p w14:paraId="4A753185" w14:textId="77777777" w:rsidR="00620966" w:rsidRDefault="00620966" w:rsidP="00620966">
      <w:pPr>
        <w:pStyle w:val="Descriptivetext"/>
      </w:pPr>
      <w:r>
        <w:t>Logo of the Precision Medicine Initiative—a line of silhouettes of several people of different ages, genders, and abilities. At the center of this line, a silhouette of a woman stands forward of the others and is highlighted.</w:t>
      </w:r>
    </w:p>
    <w:p w14:paraId="0CF99289" w14:textId="77777777" w:rsidR="00620966" w:rsidRDefault="00620966" w:rsidP="00620966"/>
    <w:p w14:paraId="5D7755BA" w14:textId="77777777" w:rsidR="00620966" w:rsidRDefault="00620966" w:rsidP="00620966">
      <w:pPr>
        <w:pStyle w:val="Descriptivetext"/>
      </w:pPr>
      <w:r>
        <w:t>Logos of the National Institutes of Health and the U.S. Department of Health and Human Services.</w:t>
      </w:r>
    </w:p>
    <w:p w14:paraId="4620B71B" w14:textId="77777777" w:rsidR="00620966" w:rsidRDefault="00620966" w:rsidP="00620966">
      <w:pPr>
        <w:pStyle w:val="Descriptivetext"/>
      </w:pPr>
    </w:p>
    <w:p w14:paraId="701D6E48" w14:textId="77777777" w:rsidR="00620966" w:rsidRPr="00AD6269" w:rsidRDefault="00620966" w:rsidP="00620966">
      <w:pPr>
        <w:pStyle w:val="Descriptivetext"/>
      </w:pPr>
      <w:r>
        <w:t>Music plays in the background.</w:t>
      </w:r>
    </w:p>
    <w:p w14:paraId="6D5AF33E" w14:textId="195F3AF9" w:rsidR="006E2595" w:rsidRDefault="006E2595" w:rsidP="00BD26D3"/>
    <w:p w14:paraId="7566303B" w14:textId="19AB9365" w:rsidR="00AD6269" w:rsidRDefault="00AD6269" w:rsidP="00AD6269">
      <w:pPr>
        <w:pStyle w:val="Heading2"/>
      </w:pPr>
      <w:r>
        <w:t>Scene Change</w:t>
      </w:r>
    </w:p>
    <w:p w14:paraId="4D29454F" w14:textId="77777777" w:rsidR="00620966" w:rsidRDefault="00620966" w:rsidP="00AD6269">
      <w:pPr>
        <w:pStyle w:val="Descriptivetext"/>
      </w:pPr>
    </w:p>
    <w:p w14:paraId="64972074" w14:textId="65DE9E9D" w:rsidR="00814D51" w:rsidRDefault="00814D51" w:rsidP="00814D51">
      <w:pPr>
        <w:pStyle w:val="Descriptivetext"/>
      </w:pPr>
      <w:r>
        <w:t>Bray Patrick-Lake speaking on screen, in front of a background with the logo of the National Institutes of Health.</w:t>
      </w:r>
    </w:p>
    <w:p w14:paraId="284C1D61" w14:textId="77777777" w:rsidR="00620966" w:rsidRPr="006E18F6" w:rsidRDefault="00620966" w:rsidP="00AD6269">
      <w:pPr>
        <w:pStyle w:val="Descriptivetext"/>
      </w:pPr>
    </w:p>
    <w:p w14:paraId="7C36F490" w14:textId="77777777" w:rsidR="00620966" w:rsidRDefault="006E2595" w:rsidP="00620966">
      <w:pPr>
        <w:pStyle w:val="Heading2"/>
      </w:pPr>
      <w:r w:rsidRPr="006E18F6">
        <w:t xml:space="preserve">Banner: </w:t>
      </w:r>
    </w:p>
    <w:p w14:paraId="3FD1FC2E" w14:textId="77777777" w:rsidR="00620966" w:rsidRDefault="00620966" w:rsidP="00AD6269">
      <w:pPr>
        <w:pStyle w:val="Descriptivetext"/>
      </w:pPr>
    </w:p>
    <w:p w14:paraId="106C39FA" w14:textId="440DFACF" w:rsidR="006E2595" w:rsidRPr="006E18F6" w:rsidRDefault="001129FC" w:rsidP="00AD6269">
      <w:pPr>
        <w:pStyle w:val="Descriptivetext"/>
      </w:pPr>
      <w:r>
        <w:t>Bray Patrick-Lake, Duke University</w:t>
      </w:r>
    </w:p>
    <w:p w14:paraId="2895DF84" w14:textId="31985975" w:rsidR="00F36E44" w:rsidRDefault="00F36E44" w:rsidP="00BD26D3"/>
    <w:p w14:paraId="3CACB9D1" w14:textId="1664199B" w:rsidR="00BD26D3" w:rsidRPr="00C4685E" w:rsidRDefault="001129FC" w:rsidP="00BD26D3">
      <w:pPr>
        <w:pStyle w:val="Heading2"/>
      </w:pPr>
      <w:r>
        <w:t>Ms</w:t>
      </w:r>
      <w:r w:rsidR="00814D51">
        <w:t>. Patrick-Lake</w:t>
      </w:r>
    </w:p>
    <w:p w14:paraId="030B9BD3" w14:textId="77777777" w:rsidR="00620966" w:rsidRDefault="00620966" w:rsidP="00BD26D3"/>
    <w:p w14:paraId="4D5AAD89" w14:textId="77777777" w:rsidR="00E86776" w:rsidRDefault="00E86776" w:rsidP="00E86776">
      <w:r>
        <w:t>From a personal perspective as a patient, I have great hope in precision medicine for two reasons.</w:t>
      </w:r>
    </w:p>
    <w:p w14:paraId="2AC02F99" w14:textId="77777777" w:rsidR="00E86776" w:rsidRDefault="00E86776" w:rsidP="00E86776"/>
    <w:p w14:paraId="137A32D8" w14:textId="0E66864B" w:rsidR="00E86776" w:rsidRDefault="00E86776" w:rsidP="00E86776">
      <w:r>
        <w:t>The first is that my medical records are divided up over many providers and many health systems, so I’m really looking forward to the opportunity to bring my full set of records together in one complement, so we can have a full picture of my health over many years. And I think this will help me, it will help my providers, and it will help researchers.</w:t>
      </w:r>
    </w:p>
    <w:p w14:paraId="51FD40D0" w14:textId="77777777" w:rsidR="00E86776" w:rsidRDefault="00E86776" w:rsidP="00E86776"/>
    <w:p w14:paraId="2BD1FCBF" w14:textId="263F0E49" w:rsidR="00E86776" w:rsidRDefault="00E86776" w:rsidP="00E86776">
      <w:r>
        <w:t>And then the other thing is that patients are treated on the law of averages right now, and we are not an average. I'm a unique individual; I have different characteristics; I have different genomics than other patients. And I think precision medicine is really going to help us find the right dose, the right time, the right patient and really tailor treatments to patients like me.</w:t>
      </w:r>
    </w:p>
    <w:p w14:paraId="2DB3D41F" w14:textId="77777777" w:rsidR="006E2595" w:rsidRPr="00C4685E" w:rsidRDefault="006E2595" w:rsidP="00BD26D3"/>
    <w:p w14:paraId="73782838" w14:textId="77777777" w:rsidR="00F61B84" w:rsidRDefault="00F61B84" w:rsidP="00F61B84">
      <w:pPr>
        <w:pStyle w:val="Heading2"/>
      </w:pPr>
      <w:r>
        <w:t>Closing slide</w:t>
      </w:r>
    </w:p>
    <w:p w14:paraId="3BC42F38" w14:textId="77777777" w:rsidR="00620966" w:rsidRDefault="00620966" w:rsidP="00F61B84">
      <w:pPr>
        <w:pStyle w:val="Descriptivetext"/>
      </w:pPr>
    </w:p>
    <w:p w14:paraId="70543D79" w14:textId="77777777" w:rsidR="00620966" w:rsidRDefault="00620966" w:rsidP="00620966">
      <w:pPr>
        <w:pStyle w:val="Descriptivetext"/>
      </w:pPr>
      <w:r>
        <w:t>Logos of the National Institutes of Health and the U.S. Department of Health and Human Services</w:t>
      </w:r>
    </w:p>
    <w:p w14:paraId="6AC74BC2" w14:textId="77777777" w:rsidR="00620966" w:rsidRDefault="00620966" w:rsidP="00620966">
      <w:pPr>
        <w:pStyle w:val="Descriptivetext"/>
      </w:pPr>
    </w:p>
    <w:p w14:paraId="7AB2349A" w14:textId="77777777" w:rsidR="00620966" w:rsidRDefault="00620966" w:rsidP="00620966">
      <w:pPr>
        <w:pStyle w:val="Descriptivetext"/>
      </w:pPr>
      <w:r>
        <w:t xml:space="preserve">For more information about the Precision Medicine Initiative, visit </w:t>
      </w:r>
      <w:hyperlink r:id="rId7" w:history="1">
        <w:r w:rsidRPr="004026F7">
          <w:rPr>
            <w:rStyle w:val="Hyperlink"/>
          </w:rPr>
          <w:t>www.nih.gov/precisionmedicine</w:t>
        </w:r>
      </w:hyperlink>
      <w:r>
        <w:t xml:space="preserve">. </w:t>
      </w:r>
    </w:p>
    <w:p w14:paraId="52B04A6F" w14:textId="77777777"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3240" w14:textId="77777777" w:rsidR="002F0193" w:rsidRDefault="002F0193" w:rsidP="005C308F">
      <w:r>
        <w:separator/>
      </w:r>
    </w:p>
  </w:endnote>
  <w:endnote w:type="continuationSeparator" w:id="0">
    <w:p w14:paraId="29D418AA" w14:textId="77777777" w:rsidR="002F0193" w:rsidRDefault="002F0193"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6982" w14:textId="77777777" w:rsidR="002F0193" w:rsidRDefault="002F0193" w:rsidP="005C308F">
      <w:r>
        <w:separator/>
      </w:r>
    </w:p>
  </w:footnote>
  <w:footnote w:type="continuationSeparator" w:id="0">
    <w:p w14:paraId="1D0E4A4B" w14:textId="77777777" w:rsidR="002F0193" w:rsidRDefault="002F0193"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F4063"/>
    <w:rsid w:val="000F73B5"/>
    <w:rsid w:val="00103B22"/>
    <w:rsid w:val="00111031"/>
    <w:rsid w:val="001129FC"/>
    <w:rsid w:val="0011777D"/>
    <w:rsid w:val="001A5906"/>
    <w:rsid w:val="001D4DB2"/>
    <w:rsid w:val="001E25AB"/>
    <w:rsid w:val="00202F12"/>
    <w:rsid w:val="00205922"/>
    <w:rsid w:val="00236035"/>
    <w:rsid w:val="0025108E"/>
    <w:rsid w:val="00261E41"/>
    <w:rsid w:val="00270437"/>
    <w:rsid w:val="00297EDB"/>
    <w:rsid w:val="002F0193"/>
    <w:rsid w:val="0033190F"/>
    <w:rsid w:val="00333048"/>
    <w:rsid w:val="003461C3"/>
    <w:rsid w:val="00372054"/>
    <w:rsid w:val="003724FA"/>
    <w:rsid w:val="003745FE"/>
    <w:rsid w:val="003820C7"/>
    <w:rsid w:val="003B2592"/>
    <w:rsid w:val="003B2E4D"/>
    <w:rsid w:val="003F38EB"/>
    <w:rsid w:val="004305D9"/>
    <w:rsid w:val="004518E9"/>
    <w:rsid w:val="00470E80"/>
    <w:rsid w:val="004934B7"/>
    <w:rsid w:val="004A28A6"/>
    <w:rsid w:val="004A4601"/>
    <w:rsid w:val="004B575C"/>
    <w:rsid w:val="004C42DF"/>
    <w:rsid w:val="004C51F7"/>
    <w:rsid w:val="00595FD4"/>
    <w:rsid w:val="005A3C1C"/>
    <w:rsid w:val="005B10DB"/>
    <w:rsid w:val="005C308F"/>
    <w:rsid w:val="00601B87"/>
    <w:rsid w:val="0061659E"/>
    <w:rsid w:val="00620966"/>
    <w:rsid w:val="006212E6"/>
    <w:rsid w:val="006227D2"/>
    <w:rsid w:val="006230BE"/>
    <w:rsid w:val="00635276"/>
    <w:rsid w:val="0063692E"/>
    <w:rsid w:val="00671294"/>
    <w:rsid w:val="00682D1E"/>
    <w:rsid w:val="006B3F90"/>
    <w:rsid w:val="006C17DE"/>
    <w:rsid w:val="006C795F"/>
    <w:rsid w:val="006C7F35"/>
    <w:rsid w:val="006D6175"/>
    <w:rsid w:val="006E2595"/>
    <w:rsid w:val="006F69DB"/>
    <w:rsid w:val="00727A91"/>
    <w:rsid w:val="00737A8E"/>
    <w:rsid w:val="00783ECD"/>
    <w:rsid w:val="007B0A69"/>
    <w:rsid w:val="007C401B"/>
    <w:rsid w:val="007F3BE1"/>
    <w:rsid w:val="00814D51"/>
    <w:rsid w:val="00831670"/>
    <w:rsid w:val="00835B1B"/>
    <w:rsid w:val="008B3A31"/>
    <w:rsid w:val="008D7234"/>
    <w:rsid w:val="008D7C50"/>
    <w:rsid w:val="008E1018"/>
    <w:rsid w:val="008E137B"/>
    <w:rsid w:val="008E7E07"/>
    <w:rsid w:val="008F544E"/>
    <w:rsid w:val="00937019"/>
    <w:rsid w:val="0094599D"/>
    <w:rsid w:val="00963B2C"/>
    <w:rsid w:val="00981CA8"/>
    <w:rsid w:val="00987911"/>
    <w:rsid w:val="009D55D8"/>
    <w:rsid w:val="009F6639"/>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74154"/>
    <w:rsid w:val="00B82692"/>
    <w:rsid w:val="00B90DE4"/>
    <w:rsid w:val="00B94AED"/>
    <w:rsid w:val="00BA3A1A"/>
    <w:rsid w:val="00BB163D"/>
    <w:rsid w:val="00BD26D3"/>
    <w:rsid w:val="00BD38BF"/>
    <w:rsid w:val="00BD7BC7"/>
    <w:rsid w:val="00BE3C6C"/>
    <w:rsid w:val="00C22D43"/>
    <w:rsid w:val="00C353F4"/>
    <w:rsid w:val="00C4685E"/>
    <w:rsid w:val="00C55130"/>
    <w:rsid w:val="00C56F1F"/>
    <w:rsid w:val="00C73288"/>
    <w:rsid w:val="00D1774E"/>
    <w:rsid w:val="00D27803"/>
    <w:rsid w:val="00D35AEA"/>
    <w:rsid w:val="00D377C7"/>
    <w:rsid w:val="00D55A94"/>
    <w:rsid w:val="00D57F97"/>
    <w:rsid w:val="00DA1ADC"/>
    <w:rsid w:val="00DB34A8"/>
    <w:rsid w:val="00DC2DF8"/>
    <w:rsid w:val="00DD095A"/>
    <w:rsid w:val="00DD4A1E"/>
    <w:rsid w:val="00DE1C75"/>
    <w:rsid w:val="00E1608F"/>
    <w:rsid w:val="00E27DB1"/>
    <w:rsid w:val="00E442F2"/>
    <w:rsid w:val="00E82AEE"/>
    <w:rsid w:val="00E86776"/>
    <w:rsid w:val="00E96036"/>
    <w:rsid w:val="00EA4884"/>
    <w:rsid w:val="00EC2E04"/>
    <w:rsid w:val="00EF2903"/>
    <w:rsid w:val="00F115B6"/>
    <w:rsid w:val="00F17DC1"/>
    <w:rsid w:val="00F36E44"/>
    <w:rsid w:val="00F43969"/>
    <w:rsid w:val="00F61088"/>
    <w:rsid w:val="00F61B84"/>
    <w:rsid w:val="00F624E7"/>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2024">
      <w:bodyDiv w:val="1"/>
      <w:marLeft w:val="0"/>
      <w:marRight w:val="0"/>
      <w:marTop w:val="0"/>
      <w:marBottom w:val="0"/>
      <w:divBdr>
        <w:top w:val="none" w:sz="0" w:space="0" w:color="auto"/>
        <w:left w:val="none" w:sz="0" w:space="0" w:color="auto"/>
        <w:bottom w:val="none" w:sz="0" w:space="0" w:color="auto"/>
        <w:right w:val="none" w:sz="0" w:space="0" w:color="auto"/>
      </w:divBdr>
    </w:div>
    <w:div w:id="1455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A0XOm5Snu4Q" TargetMode="External"/><Relationship Id="rId7" Type="http://schemas.openxmlformats.org/officeDocument/2006/relationships/hyperlink" Target="http://www.nih.gov/precisionmedic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1624</Characters>
  <Application>Microsoft Macintosh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Faces of the Precision Medicine Initiative: Bray Patrick-Lake</vt:lpstr>
    </vt:vector>
  </TitlesOfParts>
  <Manager/>
  <Company>National Institutes of Health, Precision Medicine Initiative, All of Us Research Program</Company>
  <LinksUpToDate>false</LinksUpToDate>
  <CharactersWithSpaces>1911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of the Precision Medicine Initiative: Bray Patrick-Lake</dc:title>
  <dc:subject>Bray Patrick-Lake discusses the Precision Medicine Initiative</dc:subject>
  <dc:creator>National Institutes of Health</dc:creator>
  <cp:keywords>Precision Medicine Initiative, PMI, All of Us Research Program, precision medicine, Bray Patrick-Lake</cp:keywords>
  <dc:description/>
  <cp:lastModifiedBy>Kisha Rose</cp:lastModifiedBy>
  <cp:revision>2</cp:revision>
  <dcterms:created xsi:type="dcterms:W3CDTF">2017-11-07T17:20:00Z</dcterms:created>
  <dcterms:modified xsi:type="dcterms:W3CDTF">2017-11-07T17:20:00Z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