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5DBE1990" w:rsidR="00635276" w:rsidRDefault="00BD7520" w:rsidP="00AD6269">
      <w:pPr>
        <w:pStyle w:val="Heading1"/>
      </w:pPr>
      <w:r>
        <w:t>The Dish | New Genome Center Partners</w:t>
      </w:r>
    </w:p>
    <w:p w14:paraId="0E9C9024" w14:textId="77777777" w:rsidR="00AD6269" w:rsidRPr="00AD6269" w:rsidRDefault="00AD6269" w:rsidP="00AD6269"/>
    <w:p w14:paraId="276B527F" w14:textId="78446701" w:rsidR="00AD6269" w:rsidRDefault="0014763B" w:rsidP="00AB55E7">
      <w:hyperlink r:id="rId7" w:history="1">
        <w:r w:rsidR="00BD7520" w:rsidRPr="000600E7">
          <w:rPr>
            <w:rStyle w:val="Hyperlink"/>
          </w:rPr>
          <w:t>https://www.youtube.com/wa</w:t>
        </w:r>
        <w:r w:rsidR="00BD7520" w:rsidRPr="000600E7">
          <w:rPr>
            <w:rStyle w:val="Hyperlink"/>
          </w:rPr>
          <w:t>t</w:t>
        </w:r>
        <w:r w:rsidR="00BD7520" w:rsidRPr="000600E7">
          <w:rPr>
            <w:rStyle w:val="Hyperlink"/>
          </w:rPr>
          <w:t>ch?v=r_AHqvkMaCw</w:t>
        </w:r>
      </w:hyperlink>
    </w:p>
    <w:p w14:paraId="00197770" w14:textId="77777777" w:rsidR="00BD7520" w:rsidRDefault="00BD7520" w:rsidP="00AB55E7"/>
    <w:p w14:paraId="41D55D27" w14:textId="779E36D0" w:rsidR="00F36E44" w:rsidRPr="00F17DC1" w:rsidRDefault="00BD7520" w:rsidP="00F17DC1">
      <w:pPr>
        <w:pStyle w:val="Heading2"/>
      </w:pPr>
      <w:r>
        <w:t>Opening shot:</w:t>
      </w:r>
    </w:p>
    <w:p w14:paraId="2CA7D9BC" w14:textId="639A5500" w:rsidR="006E2595" w:rsidRPr="00AD6269" w:rsidRDefault="00BD7520" w:rsidP="00AD6269">
      <w:pPr>
        <w:pStyle w:val="Descriptivetext"/>
      </w:pPr>
      <w:r>
        <w:t>Eric Dishman sitting in his office.</w:t>
      </w:r>
    </w:p>
    <w:p w14:paraId="6D5AF33E" w14:textId="195F3AF9" w:rsidR="006E2595" w:rsidRDefault="006E2595" w:rsidP="00BD26D3"/>
    <w:p w14:paraId="3CACB9D1" w14:textId="0D82F120" w:rsidR="00BD26D3" w:rsidRPr="00C4685E" w:rsidRDefault="00BD7520" w:rsidP="00BD26D3">
      <w:pPr>
        <w:pStyle w:val="Heading2"/>
      </w:pPr>
      <w:r>
        <w:t>Eric Dishman</w:t>
      </w:r>
      <w:r w:rsidR="004F0D13">
        <w:t>:</w:t>
      </w:r>
    </w:p>
    <w:p w14:paraId="2D54BCAF" w14:textId="77777777" w:rsidR="00461EE8" w:rsidRPr="004A6AC9" w:rsidRDefault="00461EE8" w:rsidP="00461EE8">
      <w:r w:rsidRPr="004A6AC9">
        <w:t>I</w:t>
      </w:r>
      <w:r>
        <w:t>’</w:t>
      </w:r>
      <w:r w:rsidRPr="004A6AC9">
        <w:t>m incredibly excited today</w:t>
      </w:r>
      <w:r>
        <w:t xml:space="preserve"> </w:t>
      </w:r>
      <w:r w:rsidRPr="004A6AC9">
        <w:t>to announce the three recipients</w:t>
      </w:r>
      <w:r>
        <w:t xml:space="preserve"> </w:t>
      </w:r>
      <w:r w:rsidRPr="004A6AC9">
        <w:t>of our Genome Center Awards.</w:t>
      </w:r>
    </w:p>
    <w:p w14:paraId="2DB3D41F" w14:textId="77777777" w:rsidR="006E2595" w:rsidRPr="00C4685E" w:rsidRDefault="006E2595" w:rsidP="00BD26D3"/>
    <w:p w14:paraId="722A43F6" w14:textId="7369008F" w:rsidR="00BD26D3" w:rsidRDefault="00BD26D3" w:rsidP="00BD26D3">
      <w:pPr>
        <w:pStyle w:val="Heading2"/>
      </w:pPr>
      <w:r>
        <w:t>Scene change</w:t>
      </w:r>
      <w:r w:rsidR="004F0D13">
        <w:t>:</w:t>
      </w:r>
    </w:p>
    <w:p w14:paraId="2EF1FC40" w14:textId="60FD46D8" w:rsidR="006E2595" w:rsidRDefault="00461EE8" w:rsidP="00BD26D3">
      <w:pPr>
        <w:pStyle w:val="Descriptivetext"/>
      </w:pPr>
      <w:r>
        <w:t>Slide appears that reads</w:t>
      </w:r>
      <w:r w:rsidR="004F0D13">
        <w:t xml:space="preserve"> as follows</w:t>
      </w:r>
      <w:r>
        <w:t>:</w:t>
      </w:r>
    </w:p>
    <w:p w14:paraId="4C220408" w14:textId="5001804C" w:rsidR="00461EE8" w:rsidRDefault="00461EE8" w:rsidP="00BD26D3">
      <w:pPr>
        <w:pStyle w:val="Descriptivetext"/>
      </w:pPr>
    </w:p>
    <w:p w14:paraId="64A3B1D5" w14:textId="3D620903" w:rsidR="00461EE8" w:rsidRDefault="00461EE8" w:rsidP="00BD26D3">
      <w:pPr>
        <w:pStyle w:val="Descriptivetext"/>
      </w:pPr>
      <w:r>
        <w:t>Genome Center Awardees</w:t>
      </w:r>
    </w:p>
    <w:p w14:paraId="75007C1F" w14:textId="2EA6AEC5" w:rsidR="00461EE8" w:rsidRDefault="00461EE8" w:rsidP="00BD26D3">
      <w:pPr>
        <w:pStyle w:val="Descriptivetext"/>
      </w:pPr>
    </w:p>
    <w:p w14:paraId="4B8B78A2" w14:textId="0C095362" w:rsidR="00461EE8" w:rsidRDefault="00461EE8" w:rsidP="00461EE8">
      <w:pPr>
        <w:pStyle w:val="Descriptivetext"/>
        <w:numPr>
          <w:ilvl w:val="0"/>
          <w:numId w:val="1"/>
        </w:numPr>
        <w:ind w:left="360"/>
      </w:pPr>
      <w:r>
        <w:t>Baylor College of Medicine, in partnership with Johns Hopkins University and the University of Texas Health Science Center at Houston</w:t>
      </w:r>
    </w:p>
    <w:p w14:paraId="5CD0982A" w14:textId="496A5AA0" w:rsidR="00461EE8" w:rsidRDefault="00461EE8" w:rsidP="00461EE8">
      <w:pPr>
        <w:pStyle w:val="Descriptivetext"/>
        <w:ind w:left="360"/>
      </w:pPr>
    </w:p>
    <w:p w14:paraId="10237E06" w14:textId="73F1BBDF" w:rsidR="00461EE8" w:rsidRDefault="00461EE8" w:rsidP="00461EE8">
      <w:pPr>
        <w:pStyle w:val="Descriptivetext"/>
        <w:numPr>
          <w:ilvl w:val="0"/>
          <w:numId w:val="1"/>
        </w:numPr>
        <w:ind w:left="360"/>
      </w:pPr>
      <w:r>
        <w:t>The Broad Institute, in partnership with Color and Partners HealthCare Laboratory for Molecular Medicine</w:t>
      </w:r>
    </w:p>
    <w:p w14:paraId="1BC14BD5" w14:textId="6186DA8E" w:rsidR="00461EE8" w:rsidRDefault="00461EE8" w:rsidP="00461EE8">
      <w:pPr>
        <w:pStyle w:val="Descriptivetext"/>
        <w:ind w:left="360"/>
      </w:pPr>
    </w:p>
    <w:p w14:paraId="0D7B71ED" w14:textId="125BAB68" w:rsidR="00461EE8" w:rsidRPr="006E2595" w:rsidRDefault="00461EE8" w:rsidP="00461EE8">
      <w:pPr>
        <w:pStyle w:val="Descriptivetext"/>
        <w:numPr>
          <w:ilvl w:val="0"/>
          <w:numId w:val="1"/>
        </w:numPr>
        <w:ind w:left="360"/>
      </w:pPr>
      <w:r>
        <w:t>University of Washington</w:t>
      </w:r>
    </w:p>
    <w:p w14:paraId="4E9226D2" w14:textId="14E02029" w:rsidR="006E2595" w:rsidRDefault="006E2595" w:rsidP="00BD26D3"/>
    <w:p w14:paraId="753E86E7" w14:textId="4647A4BE" w:rsidR="00BD26D3" w:rsidRPr="00C4685E" w:rsidRDefault="00461EE8" w:rsidP="00BD26D3">
      <w:pPr>
        <w:pStyle w:val="Heading2"/>
      </w:pPr>
      <w:r>
        <w:t>Eric Dishman:</w:t>
      </w:r>
    </w:p>
    <w:p w14:paraId="36386AF5" w14:textId="77777777" w:rsidR="00461EE8" w:rsidRPr="004A6AC9" w:rsidRDefault="00461EE8" w:rsidP="00461EE8">
      <w:r w:rsidRPr="004A6AC9">
        <w:t>Thrilled to have you be part</w:t>
      </w:r>
      <w:r>
        <w:t xml:space="preserve"> </w:t>
      </w:r>
      <w:r w:rsidRPr="004A6AC9">
        <w:t xml:space="preserve">of the </w:t>
      </w:r>
      <w:r w:rsidRPr="0014763B">
        <w:rPr>
          <w:i/>
        </w:rPr>
        <w:t>All of Us</w:t>
      </w:r>
      <w:r w:rsidRPr="004A6AC9">
        <w:t xml:space="preserve"> Research family.</w:t>
      </w:r>
    </w:p>
    <w:p w14:paraId="2D6C1265" w14:textId="77777777" w:rsidR="00461EE8" w:rsidRPr="004A6AC9" w:rsidRDefault="00461EE8" w:rsidP="00461EE8"/>
    <w:p w14:paraId="260A7AEB" w14:textId="66D3B520" w:rsidR="00461EE8" w:rsidRDefault="00461EE8" w:rsidP="00461EE8">
      <w:r w:rsidRPr="004A6AC9">
        <w:t>These award recipients are going</w:t>
      </w:r>
      <w:r>
        <w:t xml:space="preserve"> </w:t>
      </w:r>
      <w:r w:rsidRPr="004A6AC9">
        <w:t xml:space="preserve">to join the </w:t>
      </w:r>
      <w:r w:rsidRPr="0014763B">
        <w:rPr>
          <w:i/>
        </w:rPr>
        <w:t>All of Us</w:t>
      </w:r>
      <w:r w:rsidRPr="004A6AC9">
        <w:t xml:space="preserve"> Research family</w:t>
      </w:r>
      <w:r>
        <w:t xml:space="preserve"> </w:t>
      </w:r>
      <w:r w:rsidRPr="004A6AC9">
        <w:t>to really focus on capturing</w:t>
      </w:r>
      <w:r>
        <w:t xml:space="preserve"> </w:t>
      </w:r>
      <w:r w:rsidRPr="004A6AC9">
        <w:t>genetic information through both</w:t>
      </w:r>
      <w:r>
        <w:t xml:space="preserve"> </w:t>
      </w:r>
      <w:r w:rsidRPr="004A6AC9">
        <w:t>genotyping and whole genome</w:t>
      </w:r>
      <w:r>
        <w:t xml:space="preserve"> </w:t>
      </w:r>
      <w:r w:rsidRPr="004A6AC9">
        <w:t>sequencing technologies.</w:t>
      </w:r>
    </w:p>
    <w:p w14:paraId="62D87AB1" w14:textId="25E7D1FC" w:rsidR="0014763B" w:rsidRDefault="0014763B" w:rsidP="00461EE8"/>
    <w:p w14:paraId="05EB6393" w14:textId="77777777" w:rsidR="0014763B" w:rsidRDefault="0014763B" w:rsidP="0014763B">
      <w:pPr>
        <w:pStyle w:val="Heading2"/>
      </w:pPr>
      <w:r>
        <w:t>Scene change:</w:t>
      </w:r>
    </w:p>
    <w:p w14:paraId="68F111AB" w14:textId="77777777" w:rsidR="0014763B" w:rsidRPr="00AD6269" w:rsidRDefault="0014763B" w:rsidP="0014763B">
      <w:pPr>
        <w:pStyle w:val="Descriptivetext"/>
      </w:pPr>
      <w:r>
        <w:t>Eric Dishman sitting in his office.</w:t>
      </w:r>
    </w:p>
    <w:p w14:paraId="7B1A551F" w14:textId="77777777" w:rsidR="00461EE8" w:rsidRPr="004A6AC9" w:rsidRDefault="00461EE8" w:rsidP="00461EE8"/>
    <w:p w14:paraId="4120B172" w14:textId="77777777" w:rsidR="0014763B" w:rsidRPr="00C4685E" w:rsidRDefault="0014763B" w:rsidP="0014763B">
      <w:pPr>
        <w:pStyle w:val="Heading2"/>
      </w:pPr>
      <w:r>
        <w:t>Eric Dishman:</w:t>
      </w:r>
      <w:bookmarkStart w:id="0" w:name="_GoBack"/>
      <w:bookmarkEnd w:id="0"/>
    </w:p>
    <w:p w14:paraId="3C40789A" w14:textId="77777777" w:rsidR="00461EE8" w:rsidRPr="004A6AC9" w:rsidRDefault="00461EE8" w:rsidP="00461EE8">
      <w:r w:rsidRPr="004A6AC9">
        <w:t>I am not the expert on these,</w:t>
      </w:r>
      <w:r>
        <w:t xml:space="preserve"> </w:t>
      </w:r>
      <w:r w:rsidRPr="004A6AC9">
        <w:t>but I understand them well enough</w:t>
      </w:r>
      <w:r>
        <w:t xml:space="preserve"> </w:t>
      </w:r>
      <w:r w:rsidRPr="004A6AC9">
        <w:t>that they will take blood</w:t>
      </w:r>
      <w:r>
        <w:t xml:space="preserve"> </w:t>
      </w:r>
      <w:r w:rsidRPr="004A6AC9">
        <w:t>from the biobank</w:t>
      </w:r>
      <w:r>
        <w:t xml:space="preserve"> </w:t>
      </w:r>
      <w:r w:rsidRPr="004A6AC9">
        <w:t>and run an analysis on these,</w:t>
      </w:r>
      <w:r>
        <w:t xml:space="preserve"> </w:t>
      </w:r>
      <w:r w:rsidRPr="004A6AC9">
        <w:t>and generate this really</w:t>
      </w:r>
      <w:r>
        <w:t xml:space="preserve"> </w:t>
      </w:r>
      <w:r w:rsidRPr="004A6AC9">
        <w:t>important genetic information.</w:t>
      </w:r>
    </w:p>
    <w:p w14:paraId="105F8CFB" w14:textId="77777777" w:rsidR="00461EE8" w:rsidRPr="004A6AC9" w:rsidRDefault="00461EE8" w:rsidP="00461EE8"/>
    <w:p w14:paraId="3CB03547" w14:textId="77777777" w:rsidR="00461EE8" w:rsidRPr="004A6AC9" w:rsidRDefault="00461EE8" w:rsidP="00461EE8">
      <w:r w:rsidRPr="004A6AC9">
        <w:t>If you think about this program,</w:t>
      </w:r>
      <w:r>
        <w:t xml:space="preserve"> </w:t>
      </w:r>
      <w:r w:rsidRPr="004A6AC9">
        <w:t>not only is one of its signature</w:t>
      </w:r>
      <w:r>
        <w:t xml:space="preserve"> </w:t>
      </w:r>
      <w:r w:rsidRPr="004A6AC9">
        <w:t>elements the diversity of people</w:t>
      </w:r>
      <w:r>
        <w:t xml:space="preserve"> </w:t>
      </w:r>
      <w:r w:rsidRPr="004A6AC9">
        <w:t>that we want to bring</w:t>
      </w:r>
      <w:r>
        <w:t xml:space="preserve"> </w:t>
      </w:r>
      <w:r w:rsidRPr="004A6AC9">
        <w:t>into the program,</w:t>
      </w:r>
      <w:r>
        <w:t xml:space="preserve"> </w:t>
      </w:r>
      <w:r w:rsidRPr="004A6AC9">
        <w:t>but it</w:t>
      </w:r>
      <w:r>
        <w:t>’</w:t>
      </w:r>
      <w:r w:rsidRPr="004A6AC9">
        <w:t>s also the diversity</w:t>
      </w:r>
      <w:r>
        <w:t xml:space="preserve"> </w:t>
      </w:r>
      <w:r w:rsidRPr="004A6AC9">
        <w:t>of data types,</w:t>
      </w:r>
      <w:r>
        <w:t xml:space="preserve"> </w:t>
      </w:r>
      <w:r w:rsidRPr="004A6AC9">
        <w:t>so we can understand</w:t>
      </w:r>
      <w:r>
        <w:t xml:space="preserve"> </w:t>
      </w:r>
      <w:r w:rsidRPr="004A6AC9">
        <w:t>the many aspects of life</w:t>
      </w:r>
      <w:r>
        <w:t xml:space="preserve"> </w:t>
      </w:r>
      <w:r w:rsidRPr="004A6AC9">
        <w:t>that come together to understand</w:t>
      </w:r>
      <w:r>
        <w:t xml:space="preserve"> </w:t>
      </w:r>
      <w:r w:rsidRPr="004A6AC9">
        <w:t>the individual health and individual</w:t>
      </w:r>
      <w:r>
        <w:t xml:space="preserve"> </w:t>
      </w:r>
      <w:r w:rsidRPr="004A6AC9">
        <w:t>health outcomes for each of us.</w:t>
      </w:r>
    </w:p>
    <w:p w14:paraId="4EF8B231" w14:textId="77777777" w:rsidR="00461EE8" w:rsidRPr="004A6AC9" w:rsidRDefault="00461EE8" w:rsidP="00461EE8"/>
    <w:p w14:paraId="35D8F3FE" w14:textId="77777777" w:rsidR="00461EE8" w:rsidRPr="004A6AC9" w:rsidRDefault="00461EE8" w:rsidP="00461EE8">
      <w:r w:rsidRPr="004A6AC9">
        <w:t>That means we need to have</w:t>
      </w:r>
      <w:r>
        <w:t xml:space="preserve"> </w:t>
      </w:r>
      <w:r w:rsidRPr="004A6AC9">
        <w:t>behavioral data, social data,</w:t>
      </w:r>
      <w:r>
        <w:t xml:space="preserve"> </w:t>
      </w:r>
      <w:r w:rsidRPr="004A6AC9">
        <w:t>clinical data, environmental data,</w:t>
      </w:r>
      <w:r>
        <w:t xml:space="preserve"> </w:t>
      </w:r>
      <w:r w:rsidRPr="004A6AC9">
        <w:t>and, yes, genetic data.</w:t>
      </w:r>
    </w:p>
    <w:p w14:paraId="5F152A38" w14:textId="77777777" w:rsidR="00461EE8" w:rsidRPr="004A6AC9" w:rsidRDefault="00461EE8" w:rsidP="00461EE8"/>
    <w:p w14:paraId="4A01831B" w14:textId="77777777" w:rsidR="00461EE8" w:rsidRPr="004A6AC9" w:rsidRDefault="00461EE8" w:rsidP="00461EE8">
      <w:r w:rsidRPr="004A6AC9">
        <w:t>And this is a really</w:t>
      </w:r>
      <w:r>
        <w:t xml:space="preserve"> </w:t>
      </w:r>
      <w:r w:rsidRPr="004A6AC9">
        <w:t>important breakthrough</w:t>
      </w:r>
      <w:r>
        <w:t xml:space="preserve"> </w:t>
      </w:r>
      <w:r w:rsidRPr="004A6AC9">
        <w:t>for our program to get us</w:t>
      </w:r>
      <w:r>
        <w:t xml:space="preserve"> </w:t>
      </w:r>
      <w:r w:rsidRPr="004A6AC9">
        <w:t>down the path where</w:t>
      </w:r>
      <w:r>
        <w:t xml:space="preserve"> </w:t>
      </w:r>
      <w:r w:rsidRPr="004A6AC9">
        <w:t>we</w:t>
      </w:r>
      <w:r>
        <w:t>’</w:t>
      </w:r>
      <w:r w:rsidRPr="004A6AC9">
        <w:t>re not only collecting</w:t>
      </w:r>
      <w:r>
        <w:t xml:space="preserve"> </w:t>
      </w:r>
      <w:r w:rsidRPr="004A6AC9">
        <w:t>Electronic Health Record data,</w:t>
      </w:r>
      <w:r>
        <w:t xml:space="preserve"> </w:t>
      </w:r>
      <w:r w:rsidRPr="004A6AC9">
        <w:t>we</w:t>
      </w:r>
      <w:r>
        <w:t>’</w:t>
      </w:r>
      <w:r w:rsidRPr="004A6AC9">
        <w:t>re not only collecting survey data,</w:t>
      </w:r>
      <w:r>
        <w:t xml:space="preserve"> </w:t>
      </w:r>
      <w:r w:rsidRPr="004A6AC9">
        <w:t>but in the coming months</w:t>
      </w:r>
      <w:r>
        <w:t xml:space="preserve"> </w:t>
      </w:r>
      <w:r w:rsidRPr="004A6AC9">
        <w:t>we can start to really collect</w:t>
      </w:r>
      <w:r>
        <w:t xml:space="preserve"> </w:t>
      </w:r>
      <w:r w:rsidRPr="004A6AC9">
        <w:t>that important genetic information</w:t>
      </w:r>
      <w:r>
        <w:t xml:space="preserve"> </w:t>
      </w:r>
      <w:r w:rsidRPr="004A6AC9">
        <w:t>that comes through genome</w:t>
      </w:r>
      <w:r>
        <w:t xml:space="preserve"> </w:t>
      </w:r>
      <w:r w:rsidRPr="004A6AC9">
        <w:t>sequencing and genotyping.</w:t>
      </w:r>
    </w:p>
    <w:p w14:paraId="370F77B4" w14:textId="77777777" w:rsidR="00461EE8" w:rsidRPr="004A6AC9" w:rsidRDefault="00461EE8" w:rsidP="00461EE8"/>
    <w:p w14:paraId="67700683" w14:textId="77777777" w:rsidR="00461EE8" w:rsidRPr="004A6AC9" w:rsidRDefault="00461EE8" w:rsidP="00461EE8">
      <w:r w:rsidRPr="004A6AC9">
        <w:t>And I</w:t>
      </w:r>
      <w:r>
        <w:t>’</w:t>
      </w:r>
      <w:r w:rsidRPr="004A6AC9">
        <w:t>m really excited to sort of say</w:t>
      </w:r>
      <w:r>
        <w:t xml:space="preserve"> </w:t>
      </w:r>
      <w:r w:rsidRPr="004A6AC9">
        <w:t>you</w:t>
      </w:r>
      <w:r>
        <w:t>’</w:t>
      </w:r>
      <w:r w:rsidRPr="004A6AC9">
        <w:t>ll see a funding award</w:t>
      </w:r>
      <w:r>
        <w:t xml:space="preserve"> </w:t>
      </w:r>
      <w:r w:rsidRPr="004A6AC9">
        <w:t>announcement very soon</w:t>
      </w:r>
      <w:r>
        <w:t xml:space="preserve"> </w:t>
      </w:r>
      <w:r w:rsidRPr="004A6AC9">
        <w:t>for the other piece of this</w:t>
      </w:r>
      <w:r>
        <w:t xml:space="preserve"> </w:t>
      </w:r>
      <w:r w:rsidRPr="004A6AC9">
        <w:t>that</w:t>
      </w:r>
      <w:r>
        <w:t>’</w:t>
      </w:r>
      <w:r w:rsidRPr="004A6AC9">
        <w:t>s really critical:</w:t>
      </w:r>
      <w:r>
        <w:t xml:space="preserve"> </w:t>
      </w:r>
      <w:r w:rsidRPr="004A6AC9">
        <w:t>the genetic counseling resource.</w:t>
      </w:r>
    </w:p>
    <w:p w14:paraId="4FB6AC6D" w14:textId="77777777" w:rsidR="00461EE8" w:rsidRPr="004A6AC9" w:rsidRDefault="00461EE8" w:rsidP="00461EE8"/>
    <w:p w14:paraId="2E01AD76" w14:textId="77777777" w:rsidR="00461EE8" w:rsidRPr="004A6AC9" w:rsidRDefault="00461EE8" w:rsidP="00461EE8">
      <w:r w:rsidRPr="004A6AC9">
        <w:t>They will help make all of us</w:t>
      </w:r>
      <w:r>
        <w:t xml:space="preserve"> </w:t>
      </w:r>
      <w:r w:rsidRPr="004A6AC9">
        <w:t xml:space="preserve">who have joined the </w:t>
      </w:r>
      <w:r w:rsidRPr="0014763B">
        <w:rPr>
          <w:i/>
        </w:rPr>
        <w:t>All of Us</w:t>
      </w:r>
      <w:r>
        <w:t xml:space="preserve"> </w:t>
      </w:r>
      <w:r w:rsidRPr="004A6AC9">
        <w:t>Research Program</w:t>
      </w:r>
      <w:r>
        <w:t xml:space="preserve"> </w:t>
      </w:r>
      <w:r w:rsidRPr="004A6AC9">
        <w:t>make sense of those results</w:t>
      </w:r>
      <w:r>
        <w:t xml:space="preserve"> </w:t>
      </w:r>
      <w:r w:rsidRPr="004A6AC9">
        <w:t>that are coming back</w:t>
      </w:r>
      <w:r>
        <w:t xml:space="preserve"> </w:t>
      </w:r>
      <w:r w:rsidRPr="004A6AC9">
        <w:t>from this genetic analysis,</w:t>
      </w:r>
      <w:r>
        <w:t xml:space="preserve"> </w:t>
      </w:r>
      <w:r w:rsidRPr="004A6AC9">
        <w:t>and try to translate it into something</w:t>
      </w:r>
      <w:r>
        <w:t xml:space="preserve"> </w:t>
      </w:r>
      <w:r w:rsidRPr="004A6AC9">
        <w:t>that</w:t>
      </w:r>
      <w:r>
        <w:t>’</w:t>
      </w:r>
      <w:r w:rsidRPr="004A6AC9">
        <w:t>s meaningful for all of our lives.</w:t>
      </w:r>
    </w:p>
    <w:p w14:paraId="116855DF" w14:textId="77777777" w:rsidR="00461EE8" w:rsidRPr="004A6AC9" w:rsidRDefault="00461EE8" w:rsidP="00461EE8"/>
    <w:p w14:paraId="6AB302DB" w14:textId="77777777" w:rsidR="00461EE8" w:rsidRPr="004A6AC9" w:rsidRDefault="00461EE8" w:rsidP="00461EE8">
      <w:r w:rsidRPr="004A6AC9">
        <w:t>So, congratulations to our</w:t>
      </w:r>
      <w:r>
        <w:t xml:space="preserve"> </w:t>
      </w:r>
      <w:r w:rsidRPr="004A6AC9">
        <w:t>new family members.</w:t>
      </w:r>
    </w:p>
    <w:p w14:paraId="70818A42" w14:textId="77777777" w:rsidR="00461EE8" w:rsidRPr="004A6AC9" w:rsidRDefault="00461EE8" w:rsidP="00461EE8"/>
    <w:p w14:paraId="34A20C19" w14:textId="77777777" w:rsidR="00461EE8" w:rsidRPr="004A6AC9" w:rsidRDefault="00461EE8" w:rsidP="00461EE8">
      <w:r w:rsidRPr="004A6AC9">
        <w:t>Can</w:t>
      </w:r>
      <w:r>
        <w:t>’</w:t>
      </w:r>
      <w:r w:rsidRPr="004A6AC9">
        <w:t>t wait to learn from you,</w:t>
      </w:r>
      <w:r>
        <w:t xml:space="preserve"> </w:t>
      </w:r>
      <w:r w:rsidRPr="004A6AC9">
        <w:t>and can</w:t>
      </w:r>
      <w:r>
        <w:t>’</w:t>
      </w:r>
      <w:r w:rsidRPr="004A6AC9">
        <w:t>t wait to get going with</w:t>
      </w:r>
      <w:r>
        <w:t xml:space="preserve"> </w:t>
      </w:r>
      <w:r w:rsidRPr="004A6AC9">
        <w:t>this important new data type</w:t>
      </w:r>
      <w:r>
        <w:t xml:space="preserve"> </w:t>
      </w:r>
      <w:r w:rsidRPr="004A6AC9">
        <w:t xml:space="preserve">for the </w:t>
      </w:r>
      <w:r w:rsidRPr="0014763B">
        <w:rPr>
          <w:i/>
        </w:rPr>
        <w:t>All of Us</w:t>
      </w:r>
      <w:r w:rsidRPr="004A6AC9">
        <w:t xml:space="preserve"> Research Program.</w:t>
      </w:r>
    </w:p>
    <w:p w14:paraId="125285B8" w14:textId="77777777" w:rsidR="006E2595" w:rsidRDefault="006E2595" w:rsidP="00461EE8"/>
    <w:p w14:paraId="73782838" w14:textId="1E476709" w:rsidR="00F61B84" w:rsidRDefault="00F61B84" w:rsidP="00F61B84">
      <w:pPr>
        <w:pStyle w:val="Heading2"/>
      </w:pPr>
      <w:r>
        <w:t>Closing slide</w:t>
      </w:r>
      <w:r w:rsidR="004F0D13">
        <w:t>:</w:t>
      </w:r>
    </w:p>
    <w:p w14:paraId="206154B4" w14:textId="5786E2BF" w:rsidR="00270437" w:rsidRDefault="00461EE8" w:rsidP="00F61B84">
      <w:pPr>
        <w:pStyle w:val="Descriptivetext"/>
      </w:pPr>
      <w:r w:rsidRPr="0014763B">
        <w:rPr>
          <w:i w:val="0"/>
        </w:rPr>
        <w:t>All of Us</w:t>
      </w:r>
      <w:r>
        <w:t xml:space="preserve"> Research Program logo. JoinAllofUs.org.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1762" w14:textId="77777777" w:rsidR="00FD2988" w:rsidRDefault="00FD2988" w:rsidP="005C308F">
      <w:r>
        <w:separator/>
      </w:r>
    </w:p>
  </w:endnote>
  <w:endnote w:type="continuationSeparator" w:id="0">
    <w:p w14:paraId="3E2CF422" w14:textId="77777777" w:rsidR="00FD2988" w:rsidRDefault="00FD2988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1D4C" w14:textId="77777777" w:rsidR="00FD2988" w:rsidRDefault="00FD2988" w:rsidP="005C308F">
      <w:r>
        <w:separator/>
      </w:r>
    </w:p>
  </w:footnote>
  <w:footnote w:type="continuationSeparator" w:id="0">
    <w:p w14:paraId="3DE5366C" w14:textId="77777777" w:rsidR="00FD2988" w:rsidRDefault="00FD2988" w:rsidP="005C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99"/>
    <w:multiLevelType w:val="hybridMultilevel"/>
    <w:tmpl w:val="91BC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4763B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61EE8"/>
    <w:rsid w:val="00470E80"/>
    <w:rsid w:val="004934B7"/>
    <w:rsid w:val="004A28A6"/>
    <w:rsid w:val="004A4601"/>
    <w:rsid w:val="004B575C"/>
    <w:rsid w:val="004C42DF"/>
    <w:rsid w:val="004C51F7"/>
    <w:rsid w:val="004F0D13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3D3E"/>
    <w:rsid w:val="00737A8E"/>
    <w:rsid w:val="00760656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364DA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520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46A2E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0B61"/>
    <w:rsid w:val="00F61088"/>
    <w:rsid w:val="00F61B84"/>
    <w:rsid w:val="00F624E7"/>
    <w:rsid w:val="00F869BF"/>
    <w:rsid w:val="00FA12CA"/>
    <w:rsid w:val="00FB4792"/>
    <w:rsid w:val="00FD2988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461EE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1EE8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46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_AHqvkMa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| New Genome Center Partners</vt:lpstr>
    </vt:vector>
  </TitlesOfParts>
  <Company>All of Us Research Program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| New Genome Center Partners</dc:title>
  <dc:subject>Genome Center Award winners</dc:subject>
  <dc:creator>All of Us Research Program</dc:creator>
  <cp:keywords>All of Us Research Program, All of Us, precision medicine, medical reserarch, genome research, Genome Center Awards</cp:keywords>
  <cp:lastModifiedBy>Steve Boehm</cp:lastModifiedBy>
  <cp:revision>3</cp:revision>
  <dcterms:created xsi:type="dcterms:W3CDTF">2018-10-04T18:33:00Z</dcterms:created>
  <dcterms:modified xsi:type="dcterms:W3CDTF">2018-10-04T18:35:00Z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